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860B2">
        <w:t>APRIL 9</w:t>
      </w:r>
      <w:r w:rsidR="00F6650B">
        <w:t>, 2013</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6860B2">
        <w:t>April 9</w:t>
      </w:r>
      <w:r w:rsidR="00F6650B">
        <w:t>, 2013</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w:t>
      </w:r>
      <w:r w:rsidR="00D0164E">
        <w:t>Mr. Harold J. Anderson, President; Mr. Bradley J. Cantrell, Vice President</w:t>
      </w:r>
      <w:r w:rsidR="00EA63E9">
        <w:t xml:space="preserve">: </w:t>
      </w:r>
      <w:r w:rsidR="00683CD9">
        <w:t xml:space="preserve">Mr. </w:t>
      </w:r>
      <w:r w:rsidR="001F128F">
        <w:t xml:space="preserve">Elton J. LeBlanc, </w:t>
      </w:r>
      <w:r w:rsidR="00D0164E">
        <w:t>Secretary</w:t>
      </w:r>
      <w:r w:rsidR="00EA63E9">
        <w:t xml:space="preserve"> and Mr. Robin Ruffino, Commissioner</w:t>
      </w:r>
      <w:r w:rsidR="00D0164E">
        <w:t>.</w:t>
      </w:r>
      <w:r w:rsidR="00607532">
        <w:t xml:space="preserve">  </w:t>
      </w:r>
      <w:r w:rsidR="00515730">
        <w:t>Absent was Mr. P. James DiFatta, Treasurer.  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 xml:space="preserve">Mr. Drew Heaphy, Director of Administration; </w:t>
      </w:r>
      <w:r w:rsidR="00515730">
        <w:t xml:space="preserve">Mr. Jerry Graves, Director of Operations; </w:t>
      </w:r>
      <w:r w:rsidR="00760529">
        <w:t xml:space="preserve">Mr. </w:t>
      </w:r>
      <w:r w:rsidR="00EA63E9">
        <w:t>Ted Roche</w:t>
      </w:r>
      <w:r w:rsidR="00760529">
        <w:t xml:space="preserve">, </w:t>
      </w:r>
      <w:r w:rsidR="00EA63E9">
        <w:t>Project Manager</w:t>
      </w:r>
      <w:r w:rsidR="00D0164E">
        <w:t>;</w:t>
      </w:r>
      <w:r w:rsidR="00604913">
        <w:t xml:space="preserve"> </w:t>
      </w:r>
      <w:r w:rsidR="00213246">
        <w:t>Mr.</w:t>
      </w:r>
      <w:r w:rsidR="00515730">
        <w:t>’s David Fennelly and</w:t>
      </w:r>
      <w:r w:rsidR="00213246">
        <w:t xml:space="preserve"> </w:t>
      </w:r>
      <w:r w:rsidR="00D0164E">
        <w:t>Gary Poirrier</w:t>
      </w:r>
      <w:r w:rsidR="00604913">
        <w:t>,</w:t>
      </w:r>
      <w:r w:rsidR="008633FF">
        <w:t xml:space="preserve"> </w:t>
      </w:r>
      <w:r w:rsidR="002D6268">
        <w:t>Associated Terminals of St. Bernard</w:t>
      </w:r>
      <w:r w:rsidR="00BE6218">
        <w:t>;</w:t>
      </w:r>
      <w:r w:rsidR="00492CBD">
        <w:t xml:space="preserve"> </w:t>
      </w:r>
      <w:r w:rsidR="008D120A">
        <w:t>M</w:t>
      </w:r>
      <w:r w:rsidR="00515730">
        <w:t>r. Jim Simmons N</w:t>
      </w:r>
      <w:r w:rsidR="008D120A">
        <w:t>Y &amp; Associates</w:t>
      </w:r>
      <w:r w:rsidR="008663A5">
        <w:t xml:space="preserve">; </w:t>
      </w:r>
      <w:r w:rsidR="00515730">
        <w:t>Mr. Harold Rosselli, ParaTech and Mr. Sal Cusimano.</w:t>
      </w:r>
    </w:p>
    <w:p w:rsidR="00673C4E" w:rsidRDefault="00673C4E"/>
    <w:p w:rsidR="002F5E7C" w:rsidRDefault="00673C4E" w:rsidP="003F3D28">
      <w:r>
        <w:tab/>
      </w:r>
      <w:r w:rsidR="002F5E7C">
        <w:t xml:space="preserve">President </w:t>
      </w:r>
      <w:r w:rsidR="002A481C">
        <w:t>Anderson</w:t>
      </w:r>
      <w:r w:rsidR="002F5E7C">
        <w:t xml:space="preserve"> asked if there were any public comments in accordance with R.S. 42:5(D).  </w:t>
      </w:r>
      <w:r w:rsidR="00B23735">
        <w:t>Not hearing from anyone, he continued with the meeting</w:t>
      </w:r>
      <w:r w:rsidR="00217EE7">
        <w:t>.</w:t>
      </w:r>
    </w:p>
    <w:p w:rsidR="007D638B" w:rsidRDefault="007D638B" w:rsidP="003F3D28"/>
    <w:p w:rsidR="007D638B" w:rsidRDefault="007D638B" w:rsidP="007D638B">
      <w:pPr>
        <w:ind w:firstLine="720"/>
      </w:pPr>
      <w:r>
        <w:t xml:space="preserve">On motion of Mr. LeBlanc, seconded by Mr. Cantrell, and after asking for any public comment, the Board unanimously approved the minutes of the </w:t>
      </w:r>
      <w:r w:rsidR="00135BAB">
        <w:t>regular</w:t>
      </w:r>
      <w:r>
        <w:t xml:space="preserve"> meeting held on </w:t>
      </w:r>
      <w:r w:rsidR="00B71A73">
        <w:t>March 12</w:t>
      </w:r>
      <w:r w:rsidR="00135BAB">
        <w:t>, 2013.</w:t>
      </w:r>
    </w:p>
    <w:p w:rsidR="00135BAB" w:rsidRDefault="00135BAB" w:rsidP="00037E7A"/>
    <w:p w:rsidR="00BE6218" w:rsidRDefault="00717E22" w:rsidP="00037E7A">
      <w:r>
        <w:tab/>
      </w:r>
      <w:r w:rsidR="00864529">
        <w:t xml:space="preserve">On motion of Mr. </w:t>
      </w:r>
      <w:r w:rsidR="00135BAB">
        <w:t>LeBlanc</w:t>
      </w:r>
      <w:r w:rsidR="00864529">
        <w:t xml:space="preserve">, seconded by Mr. </w:t>
      </w:r>
      <w:r w:rsidR="00135BAB">
        <w:t>Cantrell</w:t>
      </w:r>
      <w:r w:rsidR="00864529">
        <w:t xml:space="preserve">, </w:t>
      </w:r>
      <w:r w:rsidR="009E20D8">
        <w:t xml:space="preserve">and after asking for any public comment, </w:t>
      </w:r>
      <w:r w:rsidR="00864529">
        <w:t xml:space="preserve">the Board unanimously approved </w:t>
      </w:r>
      <w:r w:rsidR="00135BAB">
        <w:t xml:space="preserve">a </w:t>
      </w:r>
      <w:r w:rsidR="00B71A73">
        <w:t>new lease with Raymond E. Garofalo, Jr., State Representative, District #103 for 630 sq. ft. of office space located on the second floor of the St. Bernard Port, Harbor and Terminal District Administration/Security Complex, Chalmette Terminal</w:t>
      </w:r>
      <w:r w:rsidR="00124C5F">
        <w:t xml:space="preserve">. </w:t>
      </w:r>
      <w:r w:rsidR="001B737E">
        <w:t xml:space="preserve"> </w:t>
      </w:r>
    </w:p>
    <w:p w:rsidR="00135BAB" w:rsidRDefault="00135BAB" w:rsidP="00037E7A"/>
    <w:p w:rsidR="00135BAB" w:rsidRDefault="00135BAB" w:rsidP="00037E7A">
      <w:r>
        <w:tab/>
        <w:t xml:space="preserve">On motion of Mr. Cantrell, seconded by Mr. </w:t>
      </w:r>
      <w:r w:rsidR="00B71A73">
        <w:t>Ruffino</w:t>
      </w:r>
      <w:r>
        <w:t xml:space="preserve">, and after asking for any public comment, the Board unanimously approved </w:t>
      </w:r>
      <w:r w:rsidR="00B71A73">
        <w:t>Change Order No. 1 for Braithwaite Construction relating to the Removal of Existing Guard Station and Installation of New Guard Station, Chalmette Terminal project.  An overrun of $1,446.50 and the addition of twenty-five (25) days to the contract</w:t>
      </w:r>
      <w:r>
        <w:t>.</w:t>
      </w:r>
    </w:p>
    <w:p w:rsidR="00135BAB" w:rsidRDefault="00135BAB" w:rsidP="00037E7A"/>
    <w:p w:rsidR="00135BAB" w:rsidRDefault="00135BAB" w:rsidP="00037E7A">
      <w:r>
        <w:tab/>
        <w:t xml:space="preserve">On motion of Mr. </w:t>
      </w:r>
      <w:r w:rsidR="00B71A73">
        <w:t>Ruffino</w:t>
      </w:r>
      <w:r>
        <w:t xml:space="preserve">, seconded by Mr. Cantrell, and after asking for any public comment, the Board unanimously approved </w:t>
      </w:r>
      <w:r w:rsidR="00B71A73">
        <w:t>Substantial Completion for McKinney Salvage &amp; Heavy Lift, Inc. relating to the Marine Salvage Dock 1, Section A Seawall project</w:t>
      </w:r>
      <w:r>
        <w:t>.</w:t>
      </w:r>
    </w:p>
    <w:p w:rsidR="00B71A73" w:rsidRDefault="00B71A73" w:rsidP="00037E7A"/>
    <w:p w:rsidR="00C96539" w:rsidRDefault="00C96539" w:rsidP="00037E7A"/>
    <w:p w:rsidR="00C96539" w:rsidRDefault="00C96539" w:rsidP="00C96539">
      <w:pPr>
        <w:ind w:firstLine="720"/>
      </w:pPr>
    </w:p>
    <w:p w:rsidR="00CF4732" w:rsidRPr="004E5992" w:rsidRDefault="00CF4732" w:rsidP="00CF4732">
      <w:r w:rsidRPr="004E5992">
        <w:lastRenderedPageBreak/>
        <w:t>Regular Monthly Meeting</w:t>
      </w:r>
    </w:p>
    <w:p w:rsidR="00CF4732" w:rsidRDefault="00C03949" w:rsidP="00CF4732">
      <w:r>
        <w:t>April 9</w:t>
      </w:r>
      <w:r w:rsidR="00135BAB">
        <w:t>, 2013</w:t>
      </w:r>
    </w:p>
    <w:p w:rsidR="00CF4732" w:rsidRDefault="00C96539" w:rsidP="00CF4732">
      <w:r>
        <w:t>Page 2</w:t>
      </w:r>
    </w:p>
    <w:p w:rsidR="00135BAB" w:rsidRDefault="00135BAB" w:rsidP="00CF4732"/>
    <w:p w:rsidR="00135BAB" w:rsidRDefault="00135BAB" w:rsidP="00CF4732"/>
    <w:p w:rsidR="00135BAB" w:rsidRDefault="00135BAB" w:rsidP="00CF4732">
      <w:r>
        <w:tab/>
        <w:t xml:space="preserve">On motion of Mr. </w:t>
      </w:r>
      <w:r w:rsidR="00B71A73">
        <w:t>LeBlanc</w:t>
      </w:r>
      <w:r>
        <w:t xml:space="preserve">, seconded by Mr. </w:t>
      </w:r>
      <w:r w:rsidR="00B71A73">
        <w:t>Cantrell</w:t>
      </w:r>
      <w:r>
        <w:t xml:space="preserve">, and after asking for any public comment, the Board unanimously approved </w:t>
      </w:r>
      <w:r w:rsidR="00B71A73">
        <w:t>Substantial Completion for Braithwaite Construction relating to the Removal of Existing Guard Station and Installation of New Guard Station, Chalmette Terminal project</w:t>
      </w:r>
    </w:p>
    <w:p w:rsidR="00135BAB" w:rsidRDefault="00135BAB" w:rsidP="00CF4732"/>
    <w:p w:rsidR="00135BAB" w:rsidRDefault="00135BAB" w:rsidP="00CF4732">
      <w:r>
        <w:tab/>
        <w:t xml:space="preserve">On motion of Mr. </w:t>
      </w:r>
      <w:r w:rsidR="00B71A73">
        <w:t>Cantrell</w:t>
      </w:r>
      <w:r>
        <w:t xml:space="preserve">, seconded by Mr. </w:t>
      </w:r>
      <w:r w:rsidR="00B71A73">
        <w:t>LeBlanc</w:t>
      </w:r>
      <w:r w:rsidR="001F10D7">
        <w:t xml:space="preserve">, and after asking for any public comment, the Board unanimously approved </w:t>
      </w:r>
      <w:r w:rsidR="00B71A73">
        <w:t>Substantial Completion for Weeks Marine, Inc. relating to the Turning Dolphin Replacement project</w:t>
      </w:r>
      <w:r w:rsidR="001F10D7">
        <w:t>.</w:t>
      </w:r>
    </w:p>
    <w:p w:rsidR="00B71A73" w:rsidRDefault="00B71A73" w:rsidP="00CF4732"/>
    <w:p w:rsidR="00B71A73" w:rsidRDefault="00B71A73" w:rsidP="00CF4732">
      <w:r>
        <w:tab/>
      </w:r>
      <w:r w:rsidR="00C67DEA">
        <w:t>On motion of Mr. Ruffino, seconded by Mr. Cantrell, and after asking for any public comment, The Board unanimously approved Substantial Completion for Barriere Construction Co. relating to the Repair of Asphalt at the Intermodal Facility, Chalmette Terminal project.</w:t>
      </w:r>
    </w:p>
    <w:p w:rsidR="00AC4EEA" w:rsidRDefault="00AC4EEA" w:rsidP="00037E7A"/>
    <w:p w:rsidR="00135BAB" w:rsidRDefault="00135BAB" w:rsidP="00135BAB">
      <w:pPr>
        <w:ind w:firstLine="720"/>
      </w:pPr>
      <w:r>
        <w:t xml:space="preserve">President Anderson recognized Mr. Heaphy who gave the Finance Report.  Mr. Heaphy reported on the operating and capital budgets, </w:t>
      </w:r>
      <w:r w:rsidR="00E1060B">
        <w:t xml:space="preserve">revised 2012-2013 budget, </w:t>
      </w:r>
      <w:r w:rsidR="005D2F70">
        <w:t xml:space="preserve">FEMA reimbursements, </w:t>
      </w:r>
      <w:r>
        <w:t xml:space="preserve">professional services and Lessees Arrears.  The Board discussed the Finance Report.  </w:t>
      </w:r>
      <w:r w:rsidR="005D2F70">
        <w:t xml:space="preserve">Mr. LeBlanc congratulated Drew Heaphy on his PPM Certifications.  </w:t>
      </w:r>
      <w:r>
        <w:t xml:space="preserve">President Anderson thanked Mr. Heaphy for his report. </w:t>
      </w:r>
    </w:p>
    <w:p w:rsidR="00C67DEA" w:rsidRDefault="00C67DEA" w:rsidP="00135BAB">
      <w:pPr>
        <w:ind w:firstLine="720"/>
      </w:pPr>
    </w:p>
    <w:p w:rsidR="00C67DEA" w:rsidRDefault="00C67DEA" w:rsidP="00135BAB">
      <w:pPr>
        <w:ind w:firstLine="720"/>
      </w:pPr>
      <w:r>
        <w:t>On motion of Mr. Cantrell, seconded by Mr. LeBlanc, and after asking for any public comment, the Board unanimously approved the First 2012-2013 Budget Revision.</w:t>
      </w:r>
    </w:p>
    <w:p w:rsidR="00C67DEA" w:rsidRDefault="00C67DEA" w:rsidP="00135BAB">
      <w:pPr>
        <w:ind w:firstLine="720"/>
      </w:pPr>
    </w:p>
    <w:p w:rsidR="00C67DEA" w:rsidRDefault="00C67DEA" w:rsidP="00135BAB">
      <w:pPr>
        <w:ind w:firstLine="720"/>
      </w:pPr>
      <w:r>
        <w:t>On motion of Mr. LeBlanc, seconded by Mr. Cantrell, and after asking for any public comment, the Board unanimously approved a professional services contract with Volkert, Inc. for Engineering Services required for preliminary design/conceptual design, cost and damage justification proposal for Chalmette Slip Structural Investigation and Evaluation, Arabi, La., Dock 1, Sec. A Seawall failure.  Not to exceed $253,000</w:t>
      </w:r>
      <w:r w:rsidR="00450DC8">
        <w:t>.</w:t>
      </w:r>
    </w:p>
    <w:p w:rsidR="00450DC8" w:rsidRDefault="00450DC8" w:rsidP="00135BAB">
      <w:pPr>
        <w:ind w:firstLine="720"/>
      </w:pPr>
    </w:p>
    <w:p w:rsidR="00450DC8" w:rsidRDefault="00450DC8" w:rsidP="00135BAB">
      <w:pPr>
        <w:ind w:firstLine="720"/>
      </w:pPr>
      <w:r>
        <w:t>On motion of Mr. LeBlanc, seconded by Mr. Cantrell, and after asking for any public comment, the Board unanimously approved a professional services contract with ParaTech, LLC for Installation of the Access Control and Cameras at the Chalmette Guard Station.  Not to exceed $18,000.</w:t>
      </w:r>
    </w:p>
    <w:p w:rsidR="00CF4732" w:rsidRDefault="00CF4732" w:rsidP="00037E7A"/>
    <w:p w:rsidR="004244DD" w:rsidRDefault="00C6798E" w:rsidP="004244DD">
      <w:pPr>
        <w:ind w:firstLine="720"/>
      </w:pPr>
      <w:r>
        <w:t xml:space="preserve">President </w:t>
      </w:r>
      <w:r w:rsidR="00AA165B">
        <w:t>Anderson</w:t>
      </w:r>
      <w:r>
        <w:t xml:space="preserve"> recognized </w:t>
      </w:r>
      <w:r w:rsidR="003241FE">
        <w:t xml:space="preserve">Dr. Scafidel who gave the Executive Director’s Report.  </w:t>
      </w:r>
      <w:r>
        <w:t xml:space="preserve">Dr. Scafidel </w:t>
      </w:r>
      <w:r w:rsidR="005D2F70">
        <w:t>recognized Mr. Roche who discussed</w:t>
      </w:r>
      <w:r w:rsidR="00C50369">
        <w:t xml:space="preserve"> construction</w:t>
      </w:r>
      <w:r w:rsidR="005D2F70">
        <w:t>.  Dr. Scafidel then discussed</w:t>
      </w:r>
      <w:r w:rsidR="00C50369">
        <w:t xml:space="preserve"> </w:t>
      </w:r>
      <w:r w:rsidR="00450DC8">
        <w:t xml:space="preserve">Drew Heaphy’s PPM Certification, C. Alvin Bertel award </w:t>
      </w:r>
      <w:r w:rsidR="00AF1781">
        <w:t>Recipient</w:t>
      </w:r>
      <w:r w:rsidR="00450DC8">
        <w:t xml:space="preserve"> for 2013 – Joel T. Chaisson, Millage and 2013-2014 Budget being </w:t>
      </w:r>
      <w:r w:rsidR="00743C92">
        <w:t xml:space="preserve">listed </w:t>
      </w:r>
      <w:r w:rsidR="00450DC8">
        <w:t>on the May 2013 agenda, National Maritime Intelligence MSI Team and the Board’s deadline for Personal Disclosure</w:t>
      </w:r>
      <w:r w:rsidR="00C50369">
        <w:t>.</w:t>
      </w:r>
      <w:r w:rsidR="0084091E">
        <w:t xml:space="preserve">  </w:t>
      </w:r>
      <w:r w:rsidR="004244DD">
        <w:t xml:space="preserve">President Anderson thanked Dr. Scafidel for his report. </w:t>
      </w:r>
    </w:p>
    <w:p w:rsidR="00450DC8" w:rsidRDefault="00450DC8" w:rsidP="004244DD">
      <w:pPr>
        <w:ind w:firstLine="720"/>
      </w:pPr>
    </w:p>
    <w:p w:rsidR="00C03949" w:rsidRPr="004E5992" w:rsidRDefault="00C03949" w:rsidP="00C03949">
      <w:r w:rsidRPr="004E5992">
        <w:lastRenderedPageBreak/>
        <w:t>Regular Monthly Meeting</w:t>
      </w:r>
    </w:p>
    <w:p w:rsidR="00C03949" w:rsidRDefault="00C03949" w:rsidP="00C03949">
      <w:r>
        <w:t>April 9, 2013</w:t>
      </w:r>
    </w:p>
    <w:p w:rsidR="00C03949" w:rsidRDefault="00C03949" w:rsidP="00C03949">
      <w:r>
        <w:t>Page 3</w:t>
      </w:r>
    </w:p>
    <w:p w:rsidR="00C03949" w:rsidRDefault="00C03949" w:rsidP="00C03949"/>
    <w:p w:rsidR="00C03949" w:rsidRDefault="00C03949" w:rsidP="004244DD">
      <w:pPr>
        <w:ind w:firstLine="720"/>
      </w:pPr>
    </w:p>
    <w:p w:rsidR="00450DC8" w:rsidRDefault="00450DC8" w:rsidP="004244DD">
      <w:pPr>
        <w:ind w:firstLine="720"/>
      </w:pPr>
      <w:r>
        <w:t>On motion of Mr. LeBlanc, seconded by Mr. Cantrell, and after asking for any public comment, the Board unanimously approved to convene Executive Session to discuss litigation relating to the expropriation of the Violet Dock Port at 12:39 p.m.</w:t>
      </w:r>
    </w:p>
    <w:p w:rsidR="00450DC8" w:rsidRDefault="00450DC8" w:rsidP="004244DD">
      <w:pPr>
        <w:ind w:firstLine="720"/>
      </w:pPr>
    </w:p>
    <w:p w:rsidR="00450DC8" w:rsidRDefault="00450DC8" w:rsidP="004244DD">
      <w:pPr>
        <w:ind w:firstLine="720"/>
      </w:pPr>
      <w:r>
        <w:t xml:space="preserve">On motion of Mr. LeBlanc, seconded by Mr. </w:t>
      </w:r>
      <w:r w:rsidR="00AF1781">
        <w:t>Ruffino,</w:t>
      </w:r>
      <w:r>
        <w:t xml:space="preserve"> the Board unanimously approved to reconvene Regular Session at 1:35 p.m.</w:t>
      </w:r>
    </w:p>
    <w:p w:rsidR="00760E62" w:rsidRDefault="00760E62" w:rsidP="0084091E"/>
    <w:p w:rsidR="00C277AE" w:rsidRDefault="00C90B7F" w:rsidP="00C277AE">
      <w:pPr>
        <w:ind w:firstLine="720"/>
      </w:pPr>
      <w:r>
        <w:t xml:space="preserve">President </w:t>
      </w:r>
      <w:r w:rsidR="00AA165B">
        <w:t>Anderson</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A165B">
        <w:t>Anderson</w:t>
      </w:r>
      <w:r>
        <w:t xml:space="preserve"> </w:t>
      </w:r>
      <w:r w:rsidR="00240DA3">
        <w:t>asked if there were any New Business.</w:t>
      </w:r>
      <w:r w:rsidR="00F4366D">
        <w:t xml:space="preserve">  </w:t>
      </w:r>
      <w:r w:rsidR="00F77503">
        <w:t>Not hearing from anyone, he continued with the meeting.</w:t>
      </w:r>
    </w:p>
    <w:p w:rsidR="00F77503" w:rsidRDefault="00F77503" w:rsidP="00F77503">
      <w:pPr>
        <w:ind w:firstLine="720"/>
      </w:pPr>
    </w:p>
    <w:p w:rsidR="00577717" w:rsidRDefault="00EC12B3" w:rsidP="00A24520">
      <w:r>
        <w:tab/>
      </w:r>
      <w:r w:rsidR="00E96A31">
        <w:t xml:space="preserve">On motion of Mr. </w:t>
      </w:r>
      <w:r w:rsidR="0056628D">
        <w:t>LeBlanc</w:t>
      </w:r>
      <w:r w:rsidR="00E96A31">
        <w:t xml:space="preserve">, seconded by Mr. </w:t>
      </w:r>
      <w:r w:rsidR="00450DC8">
        <w:t>Ruffino</w:t>
      </w:r>
      <w:r w:rsidR="00E96A31">
        <w:t>, the meeting was adjourned.</w:t>
      </w:r>
    </w:p>
    <w:p w:rsidR="002C58CC" w:rsidRDefault="002C58CC" w:rsidP="00A758BF">
      <w:pPr>
        <w:jc w:val="right"/>
      </w:pPr>
    </w:p>
    <w:p w:rsidR="00E92C21" w:rsidRDefault="006C549E" w:rsidP="006C549E">
      <w:pPr>
        <w:jc w:val="right"/>
      </w:pPr>
      <w:r>
        <w:t>/s/</w:t>
      </w:r>
      <w:r w:rsidR="00A758BF">
        <w:t xml:space="preserve">   </w:t>
      </w:r>
      <w:r w:rsidR="0056628D">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EA" w:rsidRDefault="00C67DEA" w:rsidP="00B128D6">
      <w:r>
        <w:separator/>
      </w:r>
    </w:p>
  </w:endnote>
  <w:endnote w:type="continuationSeparator" w:id="0">
    <w:p w:rsidR="00C67DEA" w:rsidRDefault="00C67DEA"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EA" w:rsidRDefault="00C67DEA" w:rsidP="00B128D6">
      <w:r>
        <w:separator/>
      </w:r>
    </w:p>
  </w:footnote>
  <w:footnote w:type="continuationSeparator" w:id="0">
    <w:p w:rsidR="00C67DEA" w:rsidRDefault="00C67DEA"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6689"/>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4C5F"/>
    <w:rsid w:val="00125221"/>
    <w:rsid w:val="001263AC"/>
    <w:rsid w:val="00126E97"/>
    <w:rsid w:val="00127D45"/>
    <w:rsid w:val="00130F30"/>
    <w:rsid w:val="00131EAD"/>
    <w:rsid w:val="0013310F"/>
    <w:rsid w:val="00133243"/>
    <w:rsid w:val="001338A6"/>
    <w:rsid w:val="001345BF"/>
    <w:rsid w:val="0013492E"/>
    <w:rsid w:val="001353D8"/>
    <w:rsid w:val="00135770"/>
    <w:rsid w:val="00135BAB"/>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0D7"/>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4D78"/>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5957"/>
    <w:rsid w:val="0029771F"/>
    <w:rsid w:val="002A033A"/>
    <w:rsid w:val="002A0E8F"/>
    <w:rsid w:val="002A10E4"/>
    <w:rsid w:val="002A127F"/>
    <w:rsid w:val="002A26A1"/>
    <w:rsid w:val="002A33F8"/>
    <w:rsid w:val="002A38C0"/>
    <w:rsid w:val="002A3B33"/>
    <w:rsid w:val="002A481C"/>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185"/>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44DD"/>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0DC8"/>
    <w:rsid w:val="00453620"/>
    <w:rsid w:val="00456589"/>
    <w:rsid w:val="004568ED"/>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5730"/>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2F70"/>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0F7E"/>
    <w:rsid w:val="00671CA1"/>
    <w:rsid w:val="00671DBB"/>
    <w:rsid w:val="006725F4"/>
    <w:rsid w:val="0067287B"/>
    <w:rsid w:val="00673C4E"/>
    <w:rsid w:val="00675ECF"/>
    <w:rsid w:val="00676573"/>
    <w:rsid w:val="00676B45"/>
    <w:rsid w:val="006772FE"/>
    <w:rsid w:val="0068159A"/>
    <w:rsid w:val="006829BA"/>
    <w:rsid w:val="0068392C"/>
    <w:rsid w:val="00683CD9"/>
    <w:rsid w:val="00683E91"/>
    <w:rsid w:val="00685CC4"/>
    <w:rsid w:val="006860B2"/>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549E"/>
    <w:rsid w:val="006C6FD7"/>
    <w:rsid w:val="006C77A3"/>
    <w:rsid w:val="006C78D7"/>
    <w:rsid w:val="006C7D2F"/>
    <w:rsid w:val="006D1356"/>
    <w:rsid w:val="006D16A4"/>
    <w:rsid w:val="006D251E"/>
    <w:rsid w:val="006D3430"/>
    <w:rsid w:val="006D44B6"/>
    <w:rsid w:val="006D5640"/>
    <w:rsid w:val="006D6E43"/>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89D"/>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92"/>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62"/>
    <w:rsid w:val="00760EC6"/>
    <w:rsid w:val="00761B58"/>
    <w:rsid w:val="00761D62"/>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0F11"/>
    <w:rsid w:val="007D1707"/>
    <w:rsid w:val="007D2D6E"/>
    <w:rsid w:val="007D3B8E"/>
    <w:rsid w:val="007D46FD"/>
    <w:rsid w:val="007D5DE3"/>
    <w:rsid w:val="007D638B"/>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091E"/>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63A5"/>
    <w:rsid w:val="008671B8"/>
    <w:rsid w:val="00867A53"/>
    <w:rsid w:val="0087028E"/>
    <w:rsid w:val="0087037E"/>
    <w:rsid w:val="00870C79"/>
    <w:rsid w:val="00871917"/>
    <w:rsid w:val="0087241E"/>
    <w:rsid w:val="0087377C"/>
    <w:rsid w:val="00874D24"/>
    <w:rsid w:val="00875430"/>
    <w:rsid w:val="008819DB"/>
    <w:rsid w:val="0088214B"/>
    <w:rsid w:val="0088221D"/>
    <w:rsid w:val="00882F8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1143"/>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AC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1781"/>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02"/>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A73"/>
    <w:rsid w:val="00B71F64"/>
    <w:rsid w:val="00B71FAE"/>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3949"/>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67DEA"/>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539"/>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164E"/>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2F3F"/>
    <w:rsid w:val="00E030BE"/>
    <w:rsid w:val="00E036F7"/>
    <w:rsid w:val="00E03AAF"/>
    <w:rsid w:val="00E0638E"/>
    <w:rsid w:val="00E068B3"/>
    <w:rsid w:val="00E1060B"/>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3E9"/>
    <w:rsid w:val="00EA6A93"/>
    <w:rsid w:val="00EB034C"/>
    <w:rsid w:val="00EB0A3A"/>
    <w:rsid w:val="00EB1B55"/>
    <w:rsid w:val="00EB2C89"/>
    <w:rsid w:val="00EB3629"/>
    <w:rsid w:val="00EB6045"/>
    <w:rsid w:val="00EB672A"/>
    <w:rsid w:val="00EC08CD"/>
    <w:rsid w:val="00EC12B3"/>
    <w:rsid w:val="00EC33EB"/>
    <w:rsid w:val="00EC3F30"/>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5C56"/>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B"/>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35A"/>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9914-F20A-46F5-8B42-D70FEC04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2013-04-22T19:10:00Z</cp:lastPrinted>
  <dcterms:created xsi:type="dcterms:W3CDTF">2013-05-15T14:17:00Z</dcterms:created>
  <dcterms:modified xsi:type="dcterms:W3CDTF">2013-05-15T14:17:00Z</dcterms:modified>
</cp:coreProperties>
</file>